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F1B6E" w14:textId="77777777" w:rsidR="00BE6EFE" w:rsidRPr="00BE6EFE" w:rsidRDefault="00BE6EFE" w:rsidP="00BE6EFE">
      <w:pPr>
        <w:jc w:val="center"/>
        <w:rPr>
          <w:rFonts w:ascii="Arial" w:hAnsi="Arial" w:cs="Arial"/>
          <w:b/>
          <w:bCs/>
        </w:rPr>
      </w:pPr>
      <w:r w:rsidRPr="00BE6EFE">
        <w:rPr>
          <w:rFonts w:ascii="Arial" w:hAnsi="Arial" w:cs="Arial"/>
          <w:b/>
          <w:bCs/>
        </w:rPr>
        <w:t>ANA PATY PERALTA PRIORIZA MEJORAMIENTO DE VÍAS DE RODAMIENTO EN CANCÚN</w:t>
      </w:r>
    </w:p>
    <w:p w14:paraId="5D1C0DB8" w14:textId="77777777" w:rsidR="00BE6EFE" w:rsidRPr="00BE6EFE" w:rsidRDefault="00BE6EFE" w:rsidP="00BE6EFE">
      <w:pPr>
        <w:jc w:val="both"/>
        <w:rPr>
          <w:rFonts w:ascii="Arial" w:hAnsi="Arial" w:cs="Arial"/>
        </w:rPr>
      </w:pPr>
    </w:p>
    <w:p w14:paraId="184745FB" w14:textId="77777777" w:rsidR="00BE6EFE" w:rsidRPr="00BE6EFE" w:rsidRDefault="00BE6EFE" w:rsidP="00BE6EFE">
      <w:pPr>
        <w:jc w:val="both"/>
        <w:rPr>
          <w:rFonts w:ascii="Arial" w:hAnsi="Arial" w:cs="Arial"/>
        </w:rPr>
      </w:pPr>
      <w:r w:rsidRPr="00BE6EFE">
        <w:rPr>
          <w:rFonts w:ascii="Arial" w:hAnsi="Arial" w:cs="Arial"/>
          <w:b/>
          <w:bCs/>
        </w:rPr>
        <w:t>Cancún, Q. R., a 01 de abril de 2025.-</w:t>
      </w:r>
      <w:r w:rsidRPr="00BE6EFE">
        <w:rPr>
          <w:rFonts w:ascii="Arial" w:hAnsi="Arial" w:cs="Arial"/>
        </w:rPr>
        <w:t xml:space="preserve"> La </w:t>
      </w:r>
      <w:proofErr w:type="gramStart"/>
      <w:r w:rsidRPr="00BE6EFE">
        <w:rPr>
          <w:rFonts w:ascii="Arial" w:hAnsi="Arial" w:cs="Arial"/>
        </w:rPr>
        <w:t>Presidenta</w:t>
      </w:r>
      <w:proofErr w:type="gramEnd"/>
      <w:r w:rsidRPr="00BE6EFE">
        <w:rPr>
          <w:rFonts w:ascii="Arial" w:hAnsi="Arial" w:cs="Arial"/>
        </w:rPr>
        <w:t xml:space="preserve"> Municipal, Ana Paty Peralta, supervisó los trabajos de mantenimiento a la vialidad en la Glorieta de la Historia de México, que registran un avance del 80 por ciento, para beneficio de miles de automovilistas que transitan diariamente por ese punto emblemático del centro de la ciudad, ubicado entre las avenidas Tulum y Uxmal. </w:t>
      </w:r>
    </w:p>
    <w:p w14:paraId="01546483" w14:textId="77777777" w:rsidR="00BE6EFE" w:rsidRPr="00BE6EFE" w:rsidRDefault="00BE6EFE" w:rsidP="00BE6EFE">
      <w:pPr>
        <w:jc w:val="both"/>
        <w:rPr>
          <w:rFonts w:ascii="Arial" w:hAnsi="Arial" w:cs="Arial"/>
        </w:rPr>
      </w:pPr>
    </w:p>
    <w:p w14:paraId="1DA09D28" w14:textId="77777777" w:rsidR="00BE6EFE" w:rsidRPr="00BE6EFE" w:rsidRDefault="00BE6EFE" w:rsidP="00BE6EFE">
      <w:pPr>
        <w:jc w:val="both"/>
        <w:rPr>
          <w:rFonts w:ascii="Arial" w:hAnsi="Arial" w:cs="Arial"/>
        </w:rPr>
      </w:pPr>
      <w:r w:rsidRPr="00BE6EFE">
        <w:rPr>
          <w:rFonts w:ascii="Arial" w:hAnsi="Arial" w:cs="Arial"/>
        </w:rPr>
        <w:t xml:space="preserve">“Es una prioridad seguir invirtiendo en nuestras calles, mejorar nuestros espacios, nuestras vías de rodamiento; para nuestro gobierno ha sido una prioridad la movilidad de la ciudad”, dijo. </w:t>
      </w:r>
    </w:p>
    <w:p w14:paraId="35B9B76A" w14:textId="77777777" w:rsidR="00BE6EFE" w:rsidRPr="00BE6EFE" w:rsidRDefault="00BE6EFE" w:rsidP="00BE6EFE">
      <w:pPr>
        <w:jc w:val="both"/>
        <w:rPr>
          <w:rFonts w:ascii="Arial" w:hAnsi="Arial" w:cs="Arial"/>
        </w:rPr>
      </w:pPr>
    </w:p>
    <w:p w14:paraId="30BE1F1C" w14:textId="77777777" w:rsidR="00BE6EFE" w:rsidRPr="00BE6EFE" w:rsidRDefault="00BE6EFE" w:rsidP="00BE6EFE">
      <w:pPr>
        <w:jc w:val="both"/>
        <w:rPr>
          <w:rFonts w:ascii="Arial" w:hAnsi="Arial" w:cs="Arial"/>
        </w:rPr>
      </w:pPr>
      <w:r w:rsidRPr="00BE6EFE">
        <w:rPr>
          <w:rFonts w:ascii="Arial" w:hAnsi="Arial" w:cs="Arial"/>
        </w:rPr>
        <w:t xml:space="preserve">Acompañada por el director de Servicios Públicos, Antonio de la Torre </w:t>
      </w:r>
      <w:proofErr w:type="spellStart"/>
      <w:r w:rsidRPr="00BE6EFE">
        <w:rPr>
          <w:rFonts w:ascii="Arial" w:hAnsi="Arial" w:cs="Arial"/>
        </w:rPr>
        <w:t>Chambé</w:t>
      </w:r>
      <w:proofErr w:type="spellEnd"/>
      <w:r w:rsidRPr="00BE6EFE">
        <w:rPr>
          <w:rFonts w:ascii="Arial" w:hAnsi="Arial" w:cs="Arial"/>
        </w:rPr>
        <w:t xml:space="preserve">, la Primera Autoridad Municipal explicó que a diferencia de las acciones de bacheo que se hacen en la ciudad, en este punto se emplea maquinaria especializada para retirar 160 metros cúbicos de carpeta de concreto hidráulico y después poner un material cementante como base hidráulica, para finalizar con la colocación de asfalto caliente y un sello para que no haya filtraciones. </w:t>
      </w:r>
    </w:p>
    <w:p w14:paraId="08BC3CCF" w14:textId="77777777" w:rsidR="00BE6EFE" w:rsidRPr="00BE6EFE" w:rsidRDefault="00BE6EFE" w:rsidP="00BE6EFE">
      <w:pPr>
        <w:jc w:val="both"/>
        <w:rPr>
          <w:rFonts w:ascii="Arial" w:hAnsi="Arial" w:cs="Arial"/>
        </w:rPr>
      </w:pPr>
    </w:p>
    <w:p w14:paraId="38757730" w14:textId="77777777" w:rsidR="00BE6EFE" w:rsidRPr="00BE6EFE" w:rsidRDefault="00BE6EFE" w:rsidP="00BE6EFE">
      <w:pPr>
        <w:jc w:val="both"/>
        <w:rPr>
          <w:rFonts w:ascii="Arial" w:hAnsi="Arial" w:cs="Arial"/>
        </w:rPr>
      </w:pPr>
      <w:r w:rsidRPr="00BE6EFE">
        <w:rPr>
          <w:rFonts w:ascii="Arial" w:hAnsi="Arial" w:cs="Arial"/>
        </w:rPr>
        <w:t>Aseguró que se colocarán 11 centímetros de carpeta asfáltica requerida por el número de vehículos que circulan y el peso que representan, como se ha empleado en otros tramos de la glorieta, tal como el realizado en febrero pasado.</w:t>
      </w:r>
    </w:p>
    <w:p w14:paraId="0D6A49CD" w14:textId="77777777" w:rsidR="00BE6EFE" w:rsidRPr="00BE6EFE" w:rsidRDefault="00BE6EFE" w:rsidP="00BE6EFE">
      <w:pPr>
        <w:jc w:val="both"/>
        <w:rPr>
          <w:rFonts w:ascii="Arial" w:hAnsi="Arial" w:cs="Arial"/>
        </w:rPr>
      </w:pPr>
    </w:p>
    <w:p w14:paraId="419DFD63" w14:textId="77777777" w:rsidR="00BE6EFE" w:rsidRPr="00BE6EFE" w:rsidRDefault="00BE6EFE" w:rsidP="00BE6EFE">
      <w:pPr>
        <w:jc w:val="both"/>
        <w:rPr>
          <w:rFonts w:ascii="Arial" w:hAnsi="Arial" w:cs="Arial"/>
        </w:rPr>
      </w:pPr>
      <w:r w:rsidRPr="00BE6EFE">
        <w:rPr>
          <w:rFonts w:ascii="Arial" w:hAnsi="Arial" w:cs="Arial"/>
        </w:rPr>
        <w:t xml:space="preserve">Para completar la labor, se emplearán diferentes tipos de maquinaria como retroexcavadora con martillo, volquete de 14 metros cúbicos, </w:t>
      </w:r>
      <w:proofErr w:type="spellStart"/>
      <w:r w:rsidRPr="00BE6EFE">
        <w:rPr>
          <w:rFonts w:ascii="Arial" w:hAnsi="Arial" w:cs="Arial"/>
        </w:rPr>
        <w:t>Bobcat</w:t>
      </w:r>
      <w:proofErr w:type="spellEnd"/>
      <w:r w:rsidRPr="00BE6EFE">
        <w:rPr>
          <w:rFonts w:ascii="Arial" w:hAnsi="Arial" w:cs="Arial"/>
        </w:rPr>
        <w:t xml:space="preserve"> y rodillo compactador, con la ayuda de 20 trabajadores de Servicios Públicos, en tanto que el personal de Tránsito Municipal mantendrá el dispositivo vial correspondiente consistentes en confinamientos de carril para permitir la labor de mantenimiento y agilizar el paso de los automóviles. </w:t>
      </w:r>
    </w:p>
    <w:p w14:paraId="650E967B" w14:textId="77777777" w:rsidR="00BE6EFE" w:rsidRPr="00BE6EFE" w:rsidRDefault="00BE6EFE" w:rsidP="00BE6EFE">
      <w:pPr>
        <w:jc w:val="both"/>
        <w:rPr>
          <w:rFonts w:ascii="Arial" w:hAnsi="Arial" w:cs="Arial"/>
        </w:rPr>
      </w:pPr>
    </w:p>
    <w:p w14:paraId="7BAFCC83" w14:textId="00C799E3" w:rsidR="00BE6EFE" w:rsidRPr="00BE6EFE" w:rsidRDefault="00BE6EFE" w:rsidP="00BE6EFE">
      <w:pPr>
        <w:jc w:val="center"/>
        <w:rPr>
          <w:rFonts w:ascii="Arial" w:hAnsi="Arial" w:cs="Arial"/>
        </w:rPr>
      </w:pPr>
      <w:r w:rsidRPr="00BE6EFE">
        <w:rPr>
          <w:rFonts w:ascii="Arial" w:hAnsi="Arial" w:cs="Arial"/>
        </w:rPr>
        <w:t>****</w:t>
      </w:r>
      <w:r>
        <w:rPr>
          <w:rFonts w:ascii="Arial" w:hAnsi="Arial" w:cs="Arial"/>
        </w:rPr>
        <w:t>********</w:t>
      </w:r>
    </w:p>
    <w:p w14:paraId="2245CA02" w14:textId="77777777" w:rsidR="00BE6EFE" w:rsidRPr="00BE6EFE" w:rsidRDefault="00BE6EFE" w:rsidP="00BE6EFE">
      <w:pPr>
        <w:jc w:val="center"/>
        <w:rPr>
          <w:rFonts w:ascii="Arial" w:hAnsi="Arial" w:cs="Arial"/>
          <w:b/>
          <w:bCs/>
        </w:rPr>
      </w:pPr>
      <w:r w:rsidRPr="00BE6EFE">
        <w:rPr>
          <w:rFonts w:ascii="Arial" w:hAnsi="Arial" w:cs="Arial"/>
          <w:b/>
          <w:bCs/>
        </w:rPr>
        <w:t>COMPLEMENTO INFORMATIVO</w:t>
      </w:r>
    </w:p>
    <w:p w14:paraId="6A63717C" w14:textId="77777777" w:rsidR="00BE6EFE" w:rsidRPr="00BE6EFE" w:rsidRDefault="00BE6EFE" w:rsidP="00BE6EFE">
      <w:pPr>
        <w:jc w:val="both"/>
        <w:rPr>
          <w:rFonts w:ascii="Arial" w:hAnsi="Arial" w:cs="Arial"/>
          <w:b/>
          <w:bCs/>
        </w:rPr>
      </w:pPr>
    </w:p>
    <w:p w14:paraId="04059C2F" w14:textId="77777777" w:rsidR="00BE6EFE" w:rsidRPr="00BE6EFE" w:rsidRDefault="00BE6EFE" w:rsidP="00BE6EFE">
      <w:pPr>
        <w:jc w:val="both"/>
        <w:rPr>
          <w:rFonts w:ascii="Arial" w:hAnsi="Arial" w:cs="Arial"/>
          <w:b/>
          <w:bCs/>
        </w:rPr>
      </w:pPr>
      <w:r w:rsidRPr="00BE6EFE">
        <w:rPr>
          <w:rFonts w:ascii="Arial" w:hAnsi="Arial" w:cs="Arial"/>
          <w:b/>
          <w:bCs/>
        </w:rPr>
        <w:t xml:space="preserve">NUMERALIAS: </w:t>
      </w:r>
    </w:p>
    <w:p w14:paraId="66456D65" w14:textId="77777777" w:rsidR="00BE6EFE" w:rsidRPr="00BE6EFE" w:rsidRDefault="00BE6EFE" w:rsidP="00BE6EFE">
      <w:pPr>
        <w:jc w:val="both"/>
        <w:rPr>
          <w:rFonts w:ascii="Arial" w:hAnsi="Arial" w:cs="Arial"/>
        </w:rPr>
      </w:pPr>
    </w:p>
    <w:p w14:paraId="1082AFFC" w14:textId="77777777" w:rsidR="00BE6EFE" w:rsidRPr="00BE6EFE" w:rsidRDefault="00BE6EFE" w:rsidP="00BE6EFE">
      <w:pPr>
        <w:jc w:val="both"/>
        <w:rPr>
          <w:rFonts w:ascii="Arial" w:hAnsi="Arial" w:cs="Arial"/>
        </w:rPr>
      </w:pPr>
      <w:r w:rsidRPr="00BE6EFE">
        <w:rPr>
          <w:rFonts w:ascii="Arial" w:hAnsi="Arial" w:cs="Arial"/>
        </w:rPr>
        <w:t xml:space="preserve">Mantenimiento de vialidad en la Glorieta de la Historia de México: </w:t>
      </w:r>
    </w:p>
    <w:p w14:paraId="00A6066E" w14:textId="77777777" w:rsidR="00BE6EFE" w:rsidRPr="00BE6EFE" w:rsidRDefault="00BE6EFE" w:rsidP="00BE6EFE">
      <w:pPr>
        <w:jc w:val="both"/>
        <w:rPr>
          <w:rFonts w:ascii="Arial" w:hAnsi="Arial" w:cs="Arial"/>
        </w:rPr>
      </w:pPr>
    </w:p>
    <w:p w14:paraId="7C51600E" w14:textId="77777777" w:rsidR="00BE6EFE" w:rsidRPr="00BE6EFE" w:rsidRDefault="00BE6EFE" w:rsidP="00BE6EFE">
      <w:pPr>
        <w:jc w:val="both"/>
        <w:rPr>
          <w:rFonts w:ascii="Arial" w:hAnsi="Arial" w:cs="Arial"/>
        </w:rPr>
      </w:pPr>
      <w:r w:rsidRPr="00BE6EFE">
        <w:rPr>
          <w:rFonts w:ascii="Arial" w:hAnsi="Arial" w:cs="Arial"/>
        </w:rPr>
        <w:t xml:space="preserve">11 centímetros de espesor carpeta asfáltica </w:t>
      </w:r>
    </w:p>
    <w:p w14:paraId="58DEFED5" w14:textId="77777777" w:rsidR="00BE6EFE" w:rsidRPr="00BE6EFE" w:rsidRDefault="00BE6EFE" w:rsidP="00BE6EFE">
      <w:pPr>
        <w:jc w:val="both"/>
        <w:rPr>
          <w:rFonts w:ascii="Arial" w:hAnsi="Arial" w:cs="Arial"/>
        </w:rPr>
      </w:pPr>
      <w:r w:rsidRPr="00BE6EFE">
        <w:rPr>
          <w:rFonts w:ascii="Arial" w:hAnsi="Arial" w:cs="Arial"/>
        </w:rPr>
        <w:t xml:space="preserve">86 metros cúbicos de material cementante nivelados </w:t>
      </w:r>
    </w:p>
    <w:p w14:paraId="7DE31F98" w14:textId="77777777" w:rsidR="00BE6EFE" w:rsidRPr="00BE6EFE" w:rsidRDefault="00BE6EFE" w:rsidP="00BE6EFE">
      <w:pPr>
        <w:jc w:val="both"/>
        <w:rPr>
          <w:rFonts w:ascii="Arial" w:hAnsi="Arial" w:cs="Arial"/>
        </w:rPr>
      </w:pPr>
      <w:r w:rsidRPr="00BE6EFE">
        <w:rPr>
          <w:rFonts w:ascii="Arial" w:hAnsi="Arial" w:cs="Arial"/>
        </w:rPr>
        <w:t>86 metros cúbicos de asfalto caliente nivelados y compactados</w:t>
      </w:r>
    </w:p>
    <w:p w14:paraId="522EDA8A" w14:textId="0D4011D8" w:rsidR="0090458F" w:rsidRPr="00BE6EFE" w:rsidRDefault="00BE6EFE" w:rsidP="00BE6EFE">
      <w:pPr>
        <w:jc w:val="both"/>
        <w:rPr>
          <w:rFonts w:ascii="Arial" w:hAnsi="Arial" w:cs="Arial"/>
        </w:rPr>
      </w:pPr>
      <w:r w:rsidRPr="00BE6EFE">
        <w:rPr>
          <w:rFonts w:ascii="Arial" w:hAnsi="Arial" w:cs="Arial"/>
        </w:rPr>
        <w:t xml:space="preserve">160 metros cúbicos de concreto </w:t>
      </w:r>
      <w:proofErr w:type="gramStart"/>
      <w:r w:rsidRPr="00BE6EFE">
        <w:rPr>
          <w:rFonts w:ascii="Arial" w:hAnsi="Arial" w:cs="Arial"/>
        </w:rPr>
        <w:t>hidráulico retirados</w:t>
      </w:r>
      <w:proofErr w:type="gramEnd"/>
    </w:p>
    <w:sectPr w:rsidR="0090458F" w:rsidRPr="00BE6EFE"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46FA2" w14:textId="77777777" w:rsidR="00A71978" w:rsidRDefault="00A71978" w:rsidP="0092028B">
      <w:r>
        <w:separator/>
      </w:r>
    </w:p>
  </w:endnote>
  <w:endnote w:type="continuationSeparator" w:id="0">
    <w:p w14:paraId="33E6DB8E" w14:textId="77777777" w:rsidR="00A71978" w:rsidRDefault="00A71978"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CB10A" w14:textId="77777777" w:rsidR="00A71978" w:rsidRDefault="00A71978" w:rsidP="0092028B">
      <w:r>
        <w:separator/>
      </w:r>
    </w:p>
  </w:footnote>
  <w:footnote w:type="continuationSeparator" w:id="0">
    <w:p w14:paraId="1E468D37" w14:textId="77777777" w:rsidR="00A71978" w:rsidRDefault="00A71978"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082CCA3F"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324EA4">
                            <w:rPr>
                              <w:rFonts w:cstheme="minorHAnsi"/>
                              <w:b/>
                              <w:bCs/>
                              <w:lang w:val="es-ES"/>
                            </w:rPr>
                            <w:t>6</w:t>
                          </w:r>
                          <w:r w:rsidR="00BE6EFE">
                            <w:rPr>
                              <w:rFonts w:cstheme="minorHAnsi"/>
                              <w:b/>
                              <w:bCs/>
                              <w:lang w:val="es-ES"/>
                            </w:rPr>
                            <w:t>84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082CCA3F"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324EA4">
                      <w:rPr>
                        <w:rFonts w:cstheme="minorHAnsi"/>
                        <w:b/>
                        <w:bCs/>
                        <w:lang w:val="es-ES"/>
                      </w:rPr>
                      <w:t>6</w:t>
                    </w:r>
                    <w:r w:rsidR="00BE6EFE">
                      <w:rPr>
                        <w:rFonts w:cstheme="minorHAnsi"/>
                        <w:b/>
                        <w:bCs/>
                        <w:lang w:val="es-ES"/>
                      </w:rPr>
                      <w:t>84</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233D31"/>
    <w:multiLevelType w:val="hybridMultilevel"/>
    <w:tmpl w:val="7500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25C76B91"/>
    <w:multiLevelType w:val="hybridMultilevel"/>
    <w:tmpl w:val="C03A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337721E"/>
    <w:multiLevelType w:val="hybridMultilevel"/>
    <w:tmpl w:val="6BCE2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71B07F0"/>
    <w:multiLevelType w:val="hybridMultilevel"/>
    <w:tmpl w:val="7876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6"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B17DF2"/>
    <w:multiLevelType w:val="hybridMultilevel"/>
    <w:tmpl w:val="DD8CE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6" w15:restartNumberingAfterBreak="0">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76812F2"/>
    <w:multiLevelType w:val="hybridMultilevel"/>
    <w:tmpl w:val="1ABE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4E48B9"/>
    <w:multiLevelType w:val="hybridMultilevel"/>
    <w:tmpl w:val="E3001268"/>
    <w:lvl w:ilvl="0" w:tplc="C2166EE0">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3722099">
    <w:abstractNumId w:val="12"/>
  </w:num>
  <w:num w:numId="2" w16cid:durableId="381247589">
    <w:abstractNumId w:val="25"/>
  </w:num>
  <w:num w:numId="3" w16cid:durableId="1350453206">
    <w:abstractNumId w:val="5"/>
  </w:num>
  <w:num w:numId="4" w16cid:durableId="2059013186">
    <w:abstractNumId w:val="15"/>
  </w:num>
  <w:num w:numId="5" w16cid:durableId="2000115139">
    <w:abstractNumId w:val="17"/>
  </w:num>
  <w:num w:numId="6" w16cid:durableId="1912302049">
    <w:abstractNumId w:val="0"/>
  </w:num>
  <w:num w:numId="7" w16cid:durableId="1343319712">
    <w:abstractNumId w:val="28"/>
  </w:num>
  <w:num w:numId="8" w16cid:durableId="1458714387">
    <w:abstractNumId w:val="11"/>
  </w:num>
  <w:num w:numId="9" w16cid:durableId="812523015">
    <w:abstractNumId w:val="9"/>
  </w:num>
  <w:num w:numId="10" w16cid:durableId="1335645042">
    <w:abstractNumId w:val="20"/>
  </w:num>
  <w:num w:numId="11" w16cid:durableId="634992595">
    <w:abstractNumId w:val="14"/>
  </w:num>
  <w:num w:numId="12" w16cid:durableId="1755202202">
    <w:abstractNumId w:val="21"/>
  </w:num>
  <w:num w:numId="13" w16cid:durableId="1921794267">
    <w:abstractNumId w:val="1"/>
  </w:num>
  <w:num w:numId="14" w16cid:durableId="1147933680">
    <w:abstractNumId w:val="3"/>
  </w:num>
  <w:num w:numId="15" w16cid:durableId="2144344463">
    <w:abstractNumId w:val="16"/>
  </w:num>
  <w:num w:numId="16" w16cid:durableId="1053892324">
    <w:abstractNumId w:val="7"/>
  </w:num>
  <w:num w:numId="17" w16cid:durableId="359667562">
    <w:abstractNumId w:val="24"/>
  </w:num>
  <w:num w:numId="18" w16cid:durableId="469715409">
    <w:abstractNumId w:val="2"/>
  </w:num>
  <w:num w:numId="19" w16cid:durableId="1769495619">
    <w:abstractNumId w:val="27"/>
  </w:num>
  <w:num w:numId="20" w16cid:durableId="954218425">
    <w:abstractNumId w:val="18"/>
  </w:num>
  <w:num w:numId="21" w16cid:durableId="1789228862">
    <w:abstractNumId w:val="8"/>
  </w:num>
  <w:num w:numId="22" w16cid:durableId="208762983">
    <w:abstractNumId w:val="22"/>
  </w:num>
  <w:num w:numId="23" w16cid:durableId="1249850288">
    <w:abstractNumId w:val="19"/>
  </w:num>
  <w:num w:numId="24" w16cid:durableId="1870144636">
    <w:abstractNumId w:val="26"/>
  </w:num>
  <w:num w:numId="25" w16cid:durableId="1191576450">
    <w:abstractNumId w:val="10"/>
  </w:num>
  <w:num w:numId="26" w16cid:durableId="1404062520">
    <w:abstractNumId w:val="29"/>
  </w:num>
  <w:num w:numId="27" w16cid:durableId="1961111083">
    <w:abstractNumId w:val="13"/>
  </w:num>
  <w:num w:numId="28" w16cid:durableId="1958178584">
    <w:abstractNumId w:val="6"/>
  </w:num>
  <w:num w:numId="29" w16cid:durableId="1887066241">
    <w:abstractNumId w:val="4"/>
  </w:num>
  <w:num w:numId="30" w16cid:durableId="1481578913">
    <w:abstractNumId w:val="23"/>
  </w:num>
  <w:num w:numId="31" w16cid:durableId="15756288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5079F"/>
    <w:rsid w:val="00090732"/>
    <w:rsid w:val="0009278B"/>
    <w:rsid w:val="00094975"/>
    <w:rsid w:val="000959F4"/>
    <w:rsid w:val="000B62FF"/>
    <w:rsid w:val="000C25FB"/>
    <w:rsid w:val="000C7121"/>
    <w:rsid w:val="000D10BB"/>
    <w:rsid w:val="000D2EE5"/>
    <w:rsid w:val="001029DE"/>
    <w:rsid w:val="00103315"/>
    <w:rsid w:val="00111F21"/>
    <w:rsid w:val="0012269A"/>
    <w:rsid w:val="001251F8"/>
    <w:rsid w:val="00131F2A"/>
    <w:rsid w:val="0014199E"/>
    <w:rsid w:val="0014645A"/>
    <w:rsid w:val="001526F9"/>
    <w:rsid w:val="001771CE"/>
    <w:rsid w:val="001C2C3D"/>
    <w:rsid w:val="001D1340"/>
    <w:rsid w:val="001E4054"/>
    <w:rsid w:val="001E66EB"/>
    <w:rsid w:val="002048F8"/>
    <w:rsid w:val="00207315"/>
    <w:rsid w:val="00217D8C"/>
    <w:rsid w:val="00246CB1"/>
    <w:rsid w:val="0027105C"/>
    <w:rsid w:val="00293D97"/>
    <w:rsid w:val="0029683D"/>
    <w:rsid w:val="002A38C5"/>
    <w:rsid w:val="002B1033"/>
    <w:rsid w:val="002B2BE8"/>
    <w:rsid w:val="002F0A83"/>
    <w:rsid w:val="002F256E"/>
    <w:rsid w:val="0030042D"/>
    <w:rsid w:val="0030392F"/>
    <w:rsid w:val="003070BC"/>
    <w:rsid w:val="003078F9"/>
    <w:rsid w:val="00324EA4"/>
    <w:rsid w:val="003269D1"/>
    <w:rsid w:val="00326AE6"/>
    <w:rsid w:val="003319CB"/>
    <w:rsid w:val="003425A3"/>
    <w:rsid w:val="003425F7"/>
    <w:rsid w:val="003A421A"/>
    <w:rsid w:val="003A44F8"/>
    <w:rsid w:val="003B6E25"/>
    <w:rsid w:val="003C3200"/>
    <w:rsid w:val="003C3C3E"/>
    <w:rsid w:val="003E64E6"/>
    <w:rsid w:val="003F6CFA"/>
    <w:rsid w:val="00403535"/>
    <w:rsid w:val="00416248"/>
    <w:rsid w:val="00431DD0"/>
    <w:rsid w:val="004433C5"/>
    <w:rsid w:val="00485C06"/>
    <w:rsid w:val="00496F14"/>
    <w:rsid w:val="004A519D"/>
    <w:rsid w:val="004D6C77"/>
    <w:rsid w:val="004E73E5"/>
    <w:rsid w:val="00500033"/>
    <w:rsid w:val="00500F50"/>
    <w:rsid w:val="00507347"/>
    <w:rsid w:val="00512C37"/>
    <w:rsid w:val="00514D60"/>
    <w:rsid w:val="00521F84"/>
    <w:rsid w:val="005577C6"/>
    <w:rsid w:val="00562395"/>
    <w:rsid w:val="00571915"/>
    <w:rsid w:val="00581BC9"/>
    <w:rsid w:val="005A7793"/>
    <w:rsid w:val="005B0196"/>
    <w:rsid w:val="005B47AE"/>
    <w:rsid w:val="005B49A0"/>
    <w:rsid w:val="005D22F6"/>
    <w:rsid w:val="005F0CDA"/>
    <w:rsid w:val="0061756C"/>
    <w:rsid w:val="00634D39"/>
    <w:rsid w:val="0063616E"/>
    <w:rsid w:val="0065406D"/>
    <w:rsid w:val="0066440A"/>
    <w:rsid w:val="00673FAB"/>
    <w:rsid w:val="0067627D"/>
    <w:rsid w:val="00677EBC"/>
    <w:rsid w:val="006960A5"/>
    <w:rsid w:val="006A1CAC"/>
    <w:rsid w:val="006A7277"/>
    <w:rsid w:val="006F0C0F"/>
    <w:rsid w:val="006F0D07"/>
    <w:rsid w:val="006F54F3"/>
    <w:rsid w:val="0070322A"/>
    <w:rsid w:val="00714BC8"/>
    <w:rsid w:val="00725BC1"/>
    <w:rsid w:val="00727F70"/>
    <w:rsid w:val="00744011"/>
    <w:rsid w:val="00744B32"/>
    <w:rsid w:val="00751B55"/>
    <w:rsid w:val="0075213B"/>
    <w:rsid w:val="00771DF7"/>
    <w:rsid w:val="007A420B"/>
    <w:rsid w:val="007B128D"/>
    <w:rsid w:val="007C074A"/>
    <w:rsid w:val="007E0B4C"/>
    <w:rsid w:val="007F3DEC"/>
    <w:rsid w:val="00821EC3"/>
    <w:rsid w:val="00822E90"/>
    <w:rsid w:val="0082636E"/>
    <w:rsid w:val="00835093"/>
    <w:rsid w:val="00835CA4"/>
    <w:rsid w:val="0086126D"/>
    <w:rsid w:val="00865C42"/>
    <w:rsid w:val="008725D3"/>
    <w:rsid w:val="00873C0C"/>
    <w:rsid w:val="00873EC2"/>
    <w:rsid w:val="0089057B"/>
    <w:rsid w:val="00893676"/>
    <w:rsid w:val="008936BC"/>
    <w:rsid w:val="008A3EC0"/>
    <w:rsid w:val="008A4CFE"/>
    <w:rsid w:val="008C2F4E"/>
    <w:rsid w:val="008F6697"/>
    <w:rsid w:val="00901EC7"/>
    <w:rsid w:val="0090458F"/>
    <w:rsid w:val="0091641D"/>
    <w:rsid w:val="0092028B"/>
    <w:rsid w:val="00922EC5"/>
    <w:rsid w:val="009230C7"/>
    <w:rsid w:val="0092643C"/>
    <w:rsid w:val="00926E32"/>
    <w:rsid w:val="0092707F"/>
    <w:rsid w:val="009330A7"/>
    <w:rsid w:val="0093450F"/>
    <w:rsid w:val="0095530E"/>
    <w:rsid w:val="009B4600"/>
    <w:rsid w:val="009B6027"/>
    <w:rsid w:val="009C0DC7"/>
    <w:rsid w:val="009D1F21"/>
    <w:rsid w:val="009D2BE0"/>
    <w:rsid w:val="009D4A58"/>
    <w:rsid w:val="009E11F6"/>
    <w:rsid w:val="00A21FB4"/>
    <w:rsid w:val="00A30327"/>
    <w:rsid w:val="00A4359A"/>
    <w:rsid w:val="00A532FD"/>
    <w:rsid w:val="00A5698C"/>
    <w:rsid w:val="00A71978"/>
    <w:rsid w:val="00A769BC"/>
    <w:rsid w:val="00AA45D3"/>
    <w:rsid w:val="00AC6469"/>
    <w:rsid w:val="00AC7FCB"/>
    <w:rsid w:val="00AE35FF"/>
    <w:rsid w:val="00B20549"/>
    <w:rsid w:val="00B26E46"/>
    <w:rsid w:val="00B35837"/>
    <w:rsid w:val="00B43D6C"/>
    <w:rsid w:val="00B446D9"/>
    <w:rsid w:val="00B52D36"/>
    <w:rsid w:val="00B5654E"/>
    <w:rsid w:val="00B66CE3"/>
    <w:rsid w:val="00BA3047"/>
    <w:rsid w:val="00BB0A1C"/>
    <w:rsid w:val="00BC1AE2"/>
    <w:rsid w:val="00BD5728"/>
    <w:rsid w:val="00BE2F07"/>
    <w:rsid w:val="00BE6EFE"/>
    <w:rsid w:val="00C12F7F"/>
    <w:rsid w:val="00C225A9"/>
    <w:rsid w:val="00C44C17"/>
    <w:rsid w:val="00C536F9"/>
    <w:rsid w:val="00C6518B"/>
    <w:rsid w:val="00C71425"/>
    <w:rsid w:val="00C80914"/>
    <w:rsid w:val="00C948AD"/>
    <w:rsid w:val="00C956D7"/>
    <w:rsid w:val="00CB2A24"/>
    <w:rsid w:val="00CC0D92"/>
    <w:rsid w:val="00CC4F21"/>
    <w:rsid w:val="00CD4EFA"/>
    <w:rsid w:val="00CE1954"/>
    <w:rsid w:val="00D00AB3"/>
    <w:rsid w:val="00D04834"/>
    <w:rsid w:val="00D05212"/>
    <w:rsid w:val="00D07A87"/>
    <w:rsid w:val="00D23899"/>
    <w:rsid w:val="00D249C0"/>
    <w:rsid w:val="00D301AB"/>
    <w:rsid w:val="00D33BCE"/>
    <w:rsid w:val="00D406BF"/>
    <w:rsid w:val="00D478AC"/>
    <w:rsid w:val="00D635E2"/>
    <w:rsid w:val="00D7477A"/>
    <w:rsid w:val="00D80EDE"/>
    <w:rsid w:val="00DC73C2"/>
    <w:rsid w:val="00DF6951"/>
    <w:rsid w:val="00E57A72"/>
    <w:rsid w:val="00E90C7C"/>
    <w:rsid w:val="00E9540E"/>
    <w:rsid w:val="00EA339E"/>
    <w:rsid w:val="00EC7BE5"/>
    <w:rsid w:val="00ED16A2"/>
    <w:rsid w:val="00EE47E2"/>
    <w:rsid w:val="00EE7B45"/>
    <w:rsid w:val="00EF3070"/>
    <w:rsid w:val="00EF5271"/>
    <w:rsid w:val="00EF7D2F"/>
    <w:rsid w:val="00F060BB"/>
    <w:rsid w:val="00F07D0E"/>
    <w:rsid w:val="00F10676"/>
    <w:rsid w:val="00F13E30"/>
    <w:rsid w:val="00F313EE"/>
    <w:rsid w:val="00F420C5"/>
    <w:rsid w:val="00F812A6"/>
    <w:rsid w:val="00F83DDD"/>
    <w:rsid w:val="00F91E8B"/>
    <w:rsid w:val="00FB44A0"/>
    <w:rsid w:val="00FB6AF0"/>
    <w:rsid w:val="00FC39B2"/>
    <w:rsid w:val="00FC6BCB"/>
    <w:rsid w:val="00FE097D"/>
    <w:rsid w:val="00FE7B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314</Words>
  <Characters>1793</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2025-04-01T20:05:00Z</dcterms:created>
  <dcterms:modified xsi:type="dcterms:W3CDTF">2025-04-01T20:05:00Z</dcterms:modified>
</cp:coreProperties>
</file>